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FB1191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604991" wp14:editId="33F30C54">
            <wp:simplePos x="683260" y="3394710"/>
            <wp:positionH relativeFrom="margin">
              <wp:align>left</wp:align>
            </wp:positionH>
            <wp:positionV relativeFrom="margin">
              <wp:align>top</wp:align>
            </wp:positionV>
            <wp:extent cx="2038350" cy="1356995"/>
            <wp:effectExtent l="323850" t="323850" r="323850" b="319405"/>
            <wp:wrapSquare wrapText="bothSides"/>
            <wp:docPr id="1" name="Рисунок 1" descr="http://strana-s.ru/img/psihologicheskie-uslugi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-s.ru/img/psihologicheskie-uslugi/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94" cy="1362611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191" w:rsidRDefault="00FB1191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191" w:rsidRDefault="00FB1191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594" w:rsidRP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Психологическая поддержка</w:t>
      </w: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способна улучшить взаимоотношения детей и взрослых. </w:t>
      </w:r>
    </w:p>
    <w:p w:rsidR="00532594" w:rsidRPr="00532594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недостатке, отсутствии адекватной поддержки ребенок испытывает разочарование и склонен к различным аффективным поступкам.</w:t>
      </w:r>
    </w:p>
    <w:p w:rsidR="00532594" w:rsidRPr="00532594" w:rsidRDefault="00532594" w:rsidP="00532594">
      <w:pPr>
        <w:spacing w:after="0" w:line="240" w:lineRule="atLeast"/>
        <w:ind w:left="283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Психологическая поддержка </w:t>
      </w:r>
      <w:r w:rsidRPr="005325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— это процесс:</w:t>
      </w:r>
    </w:p>
    <w:p w:rsidR="00532594" w:rsidRPr="00532594" w:rsidRDefault="00532594" w:rsidP="00532594">
      <w:pPr>
        <w:spacing w:after="0" w:line="240" w:lineRule="atLeast"/>
        <w:ind w:left="8" w:hanging="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</w:t>
      </w:r>
      <w:r w:rsidR="00FB1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 взрослый сосредотачивается на позитивных сторонах ребенка с целью повышения его самооценки;</w:t>
      </w:r>
    </w:p>
    <w:p w:rsidR="00532594" w:rsidRPr="00532594" w:rsidRDefault="00532594" w:rsidP="005325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который помогает ребенку поверить в себя, в свои силы и возможности;</w:t>
      </w:r>
    </w:p>
    <w:p w:rsidR="00532594" w:rsidRPr="00532594" w:rsidRDefault="00532594" w:rsidP="0053259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который помогает ребенку избежать ошибок;</w:t>
      </w:r>
    </w:p>
    <w:p w:rsidR="00532594" w:rsidRPr="00532594" w:rsidRDefault="00532594" w:rsidP="0053259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594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который поддерживает ребенка при неудачах.</w:t>
      </w:r>
    </w:p>
    <w:p w:rsidR="00532594" w:rsidRPr="002E0C41" w:rsidRDefault="00532594" w:rsidP="00532594">
      <w:pPr>
        <w:spacing w:after="0" w:line="240" w:lineRule="atLeast"/>
        <w:ind w:firstLine="29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3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Ребенок нуждается в поддержке не только тогда, когда ему плохо. </w:t>
      </w:r>
    </w:p>
    <w:p w:rsidR="008655F8" w:rsidRDefault="00532594" w:rsidP="008655F8">
      <w:pPr>
        <w:spacing w:after="0" w:line="240" w:lineRule="atLeast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59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Необходимо, чтобы взрослый обращал внимание на позитивные поступки ребенка и поощрял их.</w:t>
      </w:r>
      <w:r w:rsidR="008655F8" w:rsidRPr="008655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55F8" w:rsidRDefault="008655F8" w:rsidP="008655F8">
      <w:pPr>
        <w:spacing w:after="0" w:line="240" w:lineRule="atLeast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655F8" w:rsidRPr="008655F8" w:rsidRDefault="008655F8" w:rsidP="008655F8">
      <w:pPr>
        <w:spacing w:after="0"/>
        <w:ind w:left="283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Чтобы поддержать ребенка, необходимо: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 на его сильные стороны;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подчеркивания промахов;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что вы довольны поведением ребенка;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проявлять любовь и уважение к ребенку;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помочь ребенку разбить большое задание на более мелкие, с которыми ему легче будет справиться;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больше времени с ребенком;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юмор в отношения с ребенком;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обо всех начинаниях ребенка;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взаимодействовать с ребенком;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позволить ребенку самому решать свои детские проблемы;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 телесных наказаний;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индивидуальность ребенка;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веру в ребенка;</w:t>
      </w:r>
    </w:p>
    <w:p w:rsidR="008655F8" w:rsidRPr="008655F8" w:rsidRDefault="008655F8" w:rsidP="005D0E93">
      <w:pPr>
        <w:pStyle w:val="a5"/>
        <w:numPr>
          <w:ilvl w:val="0"/>
          <w:numId w:val="1"/>
        </w:numPr>
        <w:spacing w:after="0" w:line="240" w:lineRule="auto"/>
        <w:ind w:left="142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оптимизм.</w:t>
      </w:r>
    </w:p>
    <w:p w:rsidR="00532594" w:rsidRDefault="00E662DA" w:rsidP="005D0E93">
      <w:pPr>
        <w:spacing w:after="0" w:line="240" w:lineRule="atLeast"/>
        <w:ind w:firstLine="29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62D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193C8A52" wp14:editId="5AD6FBE8">
            <wp:extent cx="1885950" cy="1521288"/>
            <wp:effectExtent l="133350" t="133350" r="152400" b="155575"/>
            <wp:docPr id="9" name="Рисунок 9" descr="http://img.7ya.ru/pub/img/18263/8652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7ya.ru/pub/img/18263/865247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53"/>
                    <a:stretch/>
                  </pic:blipFill>
                  <pic:spPr bwMode="auto">
                    <a:xfrm>
                      <a:off x="0" y="0"/>
                      <a:ext cx="1886320" cy="152158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5F8" w:rsidRPr="008655F8" w:rsidRDefault="008655F8" w:rsidP="008655F8">
      <w:pPr>
        <w:spacing w:after="0" w:line="245" w:lineRule="atLeast"/>
        <w:ind w:left="302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Слова поддержки:</w:t>
      </w:r>
    </w:p>
    <w:p w:rsidR="008655F8" w:rsidRPr="008655F8" w:rsidRDefault="008655F8" w:rsidP="008655F8">
      <w:pPr>
        <w:pStyle w:val="a5"/>
        <w:numPr>
          <w:ilvl w:val="0"/>
          <w:numId w:val="3"/>
        </w:num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тебя, я уверен, что ты все сделаешь хорошо.</w:t>
      </w:r>
    </w:p>
    <w:p w:rsidR="008655F8" w:rsidRPr="008655F8" w:rsidRDefault="008655F8" w:rsidP="008655F8">
      <w:pPr>
        <w:pStyle w:val="a5"/>
        <w:numPr>
          <w:ilvl w:val="0"/>
          <w:numId w:val="3"/>
        </w:numPr>
        <w:spacing w:after="0" w:line="24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делаешь это очень хорошо.</w:t>
      </w:r>
    </w:p>
    <w:p w:rsidR="008655F8" w:rsidRPr="008655F8" w:rsidRDefault="008655F8" w:rsidP="008655F8">
      <w:pPr>
        <w:pStyle w:val="a5"/>
        <w:numPr>
          <w:ilvl w:val="0"/>
          <w:numId w:val="3"/>
        </w:numPr>
        <w:spacing w:after="0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У тебя есть некоторые соображения по этому поводу. Готов ли ты начать?</w:t>
      </w:r>
    </w:p>
    <w:p w:rsidR="008655F8" w:rsidRDefault="008655F8" w:rsidP="008655F8">
      <w:pPr>
        <w:pStyle w:val="a5"/>
        <w:numPr>
          <w:ilvl w:val="0"/>
          <w:numId w:val="3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сложный вопрос, но я уверен, что ты готов к нему.</w:t>
      </w:r>
    </w:p>
    <w:p w:rsidR="008655F8" w:rsidRDefault="008655F8" w:rsidP="008655F8">
      <w:pPr>
        <w:pStyle w:val="a5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5F8" w:rsidRPr="008655F8" w:rsidRDefault="008655F8" w:rsidP="008655F8">
      <w:pPr>
        <w:spacing w:after="0" w:line="240" w:lineRule="atLeast"/>
        <w:ind w:left="283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Средства поддержки:</w:t>
      </w:r>
    </w:p>
    <w:p w:rsidR="008655F8" w:rsidRPr="008655F8" w:rsidRDefault="008655F8" w:rsidP="00865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</w:t>
      </w:r>
      <w:r w:rsidRPr="0086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Слова:</w:t>
      </w: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красиво; аккуратно; прекрасно; здорово; замечательно; вперед; продолжай и т.п.</w:t>
      </w:r>
    </w:p>
    <w:p w:rsidR="008655F8" w:rsidRPr="008655F8" w:rsidRDefault="008655F8" w:rsidP="00865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</w:t>
      </w:r>
      <w:r w:rsidRPr="0086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Высказывания:</w:t>
      </w: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горжусь тобой; мне нравится, как ты работаешь; я рад твоей помощи; спасибо; все идет прекрасно; я рад, что ты в этом участвуешь; я рад, что ты попробовал это сделать, хотя все получилось не так, как ты ожидал, и т.н.</w:t>
      </w:r>
    </w:p>
    <w:p w:rsidR="008655F8" w:rsidRPr="008655F8" w:rsidRDefault="008655F8" w:rsidP="00865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</w:t>
      </w:r>
      <w:r w:rsidRPr="0086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Прикосновения:</w:t>
      </w: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похлопать по плечу; дотронуться до руки; мягко приподнять подбородок ребенка; приблизить свое лицо к его лицу; обнять его и т.д.</w:t>
      </w:r>
    </w:p>
    <w:p w:rsidR="008655F8" w:rsidRPr="008655F8" w:rsidRDefault="008655F8" w:rsidP="00865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</w:t>
      </w:r>
      <w:r w:rsidRPr="0086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Совместные действия</w:t>
      </w: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сидеть, стоять рядом; вести его; играть с ним; слушать его; принимать вместе пищу и т.д.</w:t>
      </w:r>
    </w:p>
    <w:p w:rsidR="008655F8" w:rsidRPr="008655F8" w:rsidRDefault="008655F8" w:rsidP="008655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</w:t>
      </w:r>
      <w:r w:rsidRPr="00865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Выражение лица:</w:t>
      </w:r>
      <w:r w:rsidRPr="00865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улыбка, подмигивание, кивок, смех и т.д.</w:t>
      </w:r>
    </w:p>
    <w:p w:rsidR="008655F8" w:rsidRDefault="008655F8" w:rsidP="008655F8">
      <w:pPr>
        <w:pStyle w:val="a5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93" w:rsidRDefault="005D0E93" w:rsidP="008655F8">
      <w:pPr>
        <w:pStyle w:val="a5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EF4" w:rsidRDefault="00105EF4" w:rsidP="00D52871">
      <w:pPr>
        <w:spacing w:after="0" w:line="240" w:lineRule="auto"/>
        <w:ind w:left="142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Поверьте в уникальность своего ребенка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то, что Ваш ребенок единственный в</w:t>
      </w:r>
      <w:r w:rsidRPr="00105E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своем роде, не похож ни на одного соседского ребенка и не является точной копией вас самих. Поэтому не следует требовать от ребенка реализации заданной Вами жизненной программы и достижения поставленных Вами целей. Представьте ему право прожить жизнь самому. Позвольте ребенку быть самим собой, со своими недостатками, слабостями и достоинствами. Принимайте его таким, какой он есть. </w:t>
      </w:r>
    </w:p>
    <w:p w:rsidR="00105EF4" w:rsidRPr="00105EF4" w:rsidRDefault="00105EF4" w:rsidP="00D52871">
      <w:pPr>
        <w:pStyle w:val="a5"/>
        <w:numPr>
          <w:ilvl w:val="0"/>
          <w:numId w:val="6"/>
        </w:num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Опирайтесь на сильные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ребенка.</w:t>
      </w:r>
    </w:p>
    <w:p w:rsidR="00105EF4" w:rsidRPr="00105EF4" w:rsidRDefault="00105EF4" w:rsidP="00D52871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стесняйтесь демонстрировать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свою любовь, дайте ему понять, что будете любить его всегда и при любых обстоятельствах.</w:t>
      </w: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бойтесь </w:t>
      </w:r>
      <w:proofErr w:type="spellStart"/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залюбить</w:t>
      </w:r>
      <w:proofErr w:type="spellEnd"/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ребенка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берите его на колени, смотрите ему в</w:t>
      </w:r>
      <w:r w:rsidRPr="00105E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глаза, обнимайте и целуйте его тогда, когда ему это хочется. В качестве поощрения чаще используйте ласку.</w:t>
      </w: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="00D52871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="00D52871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Постараетесь,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ваша любовь не обернулась вседозволенностью и безнадзорностью. Установите четкие рамки и запреты /желательно, чтобы их было немного/. Строго придерживайтесь установленных запретов и разрешений.</w:t>
      </w: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спешите прибегать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наказаниям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Постарайтесь воздействовать на ребенка просьбами. В случае неповиновения родителям нужно убедиться, что просьба соответствует возрасту и возможностям ребенка.</w:t>
      </w:r>
    </w:p>
    <w:p w:rsid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ребенок демонстрирует открыто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неповиновение, родитель может подумать о наказании. Наказание должно соответствовать проступку, ребенок должен четко понимать за что наказан.</w:t>
      </w:r>
    </w:p>
    <w:p w:rsidR="00105EF4" w:rsidRDefault="00105EF4" w:rsidP="00105EF4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lastRenderedPageBreak/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Чаще разговариваете с ребенком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объясняете ему суть запретов и ограничений. Помогите ребенку вербально выражать свои чувства и переживания, научиться понимать свое поведение и поведение других людей.</w:t>
      </w: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b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    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Психическое здоровье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ваших детей в ваших руках. Чаще полагайтесь на свою любовь и интуицию.</w:t>
      </w: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Диалогу с обществом ребенок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учится у нас, взрослых. Мы его мера, его масштаб, его критерии оценки других, отношения к другим и к себе. Первый шаг в мире взрослых и сверстников он начинает с того, что оглядывается на нас и судит этот мир по законам, преподанным ему нами.</w:t>
      </w:r>
    </w:p>
    <w:p w:rsidR="00105EF4" w:rsidRPr="00105EF4" w:rsidRDefault="00105EF4" w:rsidP="00D52871">
      <w:pPr>
        <w:spacing w:after="0" w:line="240" w:lineRule="auto"/>
        <w:ind w:left="142" w:firstLine="34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Symbol" w:eastAsia="Times New Roman" w:hAnsi="Symbol" w:cs="Times New Roman"/>
          <w:sz w:val="20"/>
          <w:szCs w:val="20"/>
          <w:lang w:eastAsia="ru-RU"/>
        </w:rPr>
        <w:t></w:t>
      </w:r>
      <w:r w:rsidRPr="00105EF4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Очень важно осознать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стиль отношения взрослых к ребенку влияет не только на детское поведение, но и на психическое здоровье детей; так неуверенность ребенка в положительном отношении к себе взрослого или, наоборот, уверенность в негативной оценке его как личности провоцирует подавленную агрессивность.</w:t>
      </w:r>
    </w:p>
    <w:p w:rsidR="00105EF4" w:rsidRDefault="00105EF4" w:rsidP="00D52871">
      <w:pPr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Нам, взрослым, необходимо помнить, что под влиянием опыта общения с нами, у ребенка не только формируются оценки себя и других, но и зарождается очень важная особенность - сочувствовать другим людям, переживать чужие горести и радости как собственные.</w:t>
      </w:r>
    </w:p>
    <w:p w:rsidR="00105EF4" w:rsidRPr="00105EF4" w:rsidRDefault="00105EF4" w:rsidP="00D52871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общении со взрослыми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сверстниками он впервые осознает, что нужно учитывать не только свою, но и чужую точку зрения. Общаясь с </w:t>
      </w:r>
      <w:bookmarkStart w:id="0" w:name="_GoBack"/>
      <w:bookmarkEnd w:id="0"/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ребенком, очень важно отрешиться от позиции, что наше слово – истина, ибо процесс общения требует понимания другого и</w:t>
      </w:r>
      <w:r w:rsidRPr="00105E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105E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отождествления себя с другими.</w:t>
      </w:r>
    </w:p>
    <w:p w:rsidR="00105EF4" w:rsidRPr="00105EF4" w:rsidRDefault="00AB39F2" w:rsidP="00AB39F2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2-24-65</w:t>
      </w:r>
    </w:p>
    <w:p w:rsidR="00105EF4" w:rsidRPr="000923D4" w:rsidRDefault="00105EF4" w:rsidP="0010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923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Составлено педагогом-психологом </w:t>
      </w:r>
    </w:p>
    <w:p w:rsidR="00105EF4" w:rsidRPr="000923D4" w:rsidRDefault="00105EF4" w:rsidP="00105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proofErr w:type="spellStart"/>
      <w:r w:rsidRPr="000923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Рауповой</w:t>
      </w:r>
      <w:proofErr w:type="spellEnd"/>
      <w:r w:rsidRPr="000923D4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М.И.</w:t>
      </w:r>
    </w:p>
    <w:p w:rsidR="00105EF4" w:rsidRDefault="00105EF4" w:rsidP="00105EF4">
      <w:pPr>
        <w:pStyle w:val="a5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E93" w:rsidRPr="008655F8" w:rsidRDefault="00AB39F2" w:rsidP="008655F8">
      <w:pPr>
        <w:pStyle w:val="a5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379">
        <w:rPr>
          <w:rFonts w:ascii="Times New Roman" w:hAnsi="Times New Roman" w:cs="Times New Roman"/>
          <w:noProof/>
          <w:color w:val="000000"/>
          <w:sz w:val="72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FAB43A" wp14:editId="70E0BF41">
                <wp:simplePos x="0" y="0"/>
                <wp:positionH relativeFrom="column">
                  <wp:posOffset>-31750</wp:posOffset>
                </wp:positionH>
                <wp:positionV relativeFrom="paragraph">
                  <wp:posOffset>48895</wp:posOffset>
                </wp:positionV>
                <wp:extent cx="3190875" cy="1403985"/>
                <wp:effectExtent l="38100" t="38100" r="123825" b="1079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B39F2" w:rsidRPr="00113379" w:rsidRDefault="00AB39F2" w:rsidP="00AB39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13379">
                              <w:rPr>
                                <w:rFonts w:ascii="Times New Roman" w:hAnsi="Times New Roman" w:cs="Times New Roman"/>
                              </w:rPr>
                              <w:t xml:space="preserve">ГАУ </w:t>
                            </w:r>
                            <w:r w:rsidR="00D52871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Pr="00113379">
                              <w:rPr>
                                <w:rFonts w:ascii="Times New Roman" w:hAnsi="Times New Roman" w:cs="Times New Roman"/>
                              </w:rPr>
                              <w:t xml:space="preserve">КЦСОН «Надежда»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г.</w:t>
                            </w:r>
                            <w:r w:rsidRPr="00113379">
                              <w:rPr>
                                <w:rFonts w:ascii="Times New Roman" w:hAnsi="Times New Roman" w:cs="Times New Roman"/>
                              </w:rPr>
                              <w:t xml:space="preserve"> Красноуральска»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FAB43A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5pt;margin-top:3.85pt;width:251.2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">
                <v:shadow on="t" color="black" opacity="26214f" origin="-.5,-.5" offset=".74836mm,.74836mm"/>
                <v:textbox style="mso-fit-shape-to-text:t">
                  <w:txbxContent>
                    <w:p w:rsidR="00AB39F2" w:rsidRPr="00113379" w:rsidRDefault="00AB39F2" w:rsidP="00AB39F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13379">
                        <w:rPr>
                          <w:rFonts w:ascii="Times New Roman" w:hAnsi="Times New Roman" w:cs="Times New Roman"/>
                        </w:rPr>
                        <w:t xml:space="preserve">ГАУ </w:t>
                      </w:r>
                      <w:r w:rsidR="00D52871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Pr="00113379">
                        <w:rPr>
                          <w:rFonts w:ascii="Times New Roman" w:hAnsi="Times New Roman" w:cs="Times New Roman"/>
                        </w:rPr>
                        <w:t xml:space="preserve">КЦСОН «Надежда» </w:t>
                      </w:r>
                      <w:r>
                        <w:rPr>
                          <w:rFonts w:ascii="Times New Roman" w:hAnsi="Times New Roman" w:cs="Times New Roman"/>
                        </w:rPr>
                        <w:t>г.</w:t>
                      </w:r>
                      <w:r w:rsidRPr="00113379">
                        <w:rPr>
                          <w:rFonts w:ascii="Times New Roman" w:hAnsi="Times New Roman" w:cs="Times New Roman"/>
                        </w:rPr>
                        <w:t xml:space="preserve"> Красноуральска» </w:t>
                      </w:r>
                    </w:p>
                  </w:txbxContent>
                </v:textbox>
              </v:shape>
            </w:pict>
          </mc:Fallback>
        </mc:AlternateContent>
      </w:r>
    </w:p>
    <w:p w:rsidR="000923D4" w:rsidRDefault="000923D4">
      <w:pPr>
        <w:rPr>
          <w:noProof/>
          <w:lang w:eastAsia="ru-RU"/>
        </w:rPr>
      </w:pPr>
    </w:p>
    <w:p w:rsidR="000923D4" w:rsidRDefault="000923D4">
      <w:pPr>
        <w:rPr>
          <w:noProof/>
          <w:lang w:eastAsia="ru-RU"/>
        </w:rPr>
      </w:pPr>
    </w:p>
    <w:p w:rsidR="000923D4" w:rsidRDefault="00AB39F2" w:rsidP="00AB39F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6E94761" wp14:editId="7E641F50">
            <wp:extent cx="2711302" cy="595423"/>
            <wp:effectExtent l="0" t="76200" r="704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418" cy="597425"/>
                    </a:xfrm>
                    <a:prstGeom prst="rect">
                      <a:avLst/>
                    </a:prstGeom>
                    <a:noFill/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923D4" w:rsidRDefault="000923D4">
      <w:pPr>
        <w:rPr>
          <w:noProof/>
          <w:lang w:eastAsia="ru-RU"/>
        </w:rPr>
      </w:pPr>
    </w:p>
    <w:p w:rsidR="000923D4" w:rsidRDefault="000923D4" w:rsidP="000923D4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</w:t>
      </w:r>
    </w:p>
    <w:p w:rsidR="00762746" w:rsidRPr="00E662DA" w:rsidRDefault="00762746" w:rsidP="0076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</w:pPr>
      <w:bookmarkStart w:id="1" w:name="Оказание_родителями_психологической_подд"/>
      <w:r w:rsidRPr="00762746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  <w:t xml:space="preserve">Оказание родителями </w:t>
      </w:r>
    </w:p>
    <w:p w:rsidR="00762746" w:rsidRPr="00E662DA" w:rsidRDefault="00762746" w:rsidP="0076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</w:pPr>
      <w:r w:rsidRPr="00762746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  <w:t xml:space="preserve">психологической поддержки </w:t>
      </w:r>
    </w:p>
    <w:p w:rsidR="00762746" w:rsidRDefault="00762746" w:rsidP="007627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</w:pPr>
      <w:r w:rsidRPr="00762746">
        <w:rPr>
          <w:rFonts w:ascii="Times New Roman" w:eastAsia="Times New Roman" w:hAnsi="Times New Roman" w:cs="Times New Roman"/>
          <w:b/>
          <w:bCs/>
          <w:color w:val="3333CC"/>
          <w:sz w:val="32"/>
          <w:szCs w:val="32"/>
          <w:lang w:eastAsia="ru-RU"/>
        </w:rPr>
        <w:t>детям и подросткам</w:t>
      </w:r>
      <w:bookmarkEnd w:id="1"/>
    </w:p>
    <w:p w:rsidR="00105EF4" w:rsidRPr="00762746" w:rsidRDefault="00105EF4" w:rsidP="007627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CC"/>
          <w:sz w:val="24"/>
          <w:szCs w:val="24"/>
          <w:lang w:eastAsia="ru-RU"/>
        </w:rPr>
      </w:pPr>
    </w:p>
    <w:p w:rsidR="000923D4" w:rsidRDefault="00E662DA" w:rsidP="000923D4">
      <w:pPr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DA14633" wp14:editId="5F0EFCB3">
            <wp:extent cx="2577758" cy="2181225"/>
            <wp:effectExtent l="95250" t="95250" r="165735" b="161925"/>
            <wp:docPr id="10" name="Рисунок 10" descr="http://pochtidarom.org.ua/events/a930yeikd3k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chtidarom.org.ua/events/a930yeikd3k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46" t="7819" r="6786"/>
                    <a:stretch/>
                  </pic:blipFill>
                  <pic:spPr bwMode="auto">
                    <a:xfrm>
                      <a:off x="0" y="0"/>
                      <a:ext cx="2594686" cy="2195549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923D4" w:rsidRPr="000923D4" w:rsidRDefault="000923D4" w:rsidP="000923D4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077240" w:rsidRDefault="00077240" w:rsidP="000923D4">
      <w:pPr>
        <w:jc w:val="center"/>
        <w:rPr>
          <w:i/>
          <w:sz w:val="24"/>
          <w:szCs w:val="24"/>
        </w:rPr>
      </w:pPr>
    </w:p>
    <w:p w:rsidR="0040453C" w:rsidRPr="0040453C" w:rsidRDefault="0040453C" w:rsidP="000923D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453C">
        <w:rPr>
          <w:rFonts w:ascii="Times New Roman" w:hAnsi="Times New Roman" w:cs="Times New Roman"/>
          <w:sz w:val="24"/>
          <w:szCs w:val="24"/>
        </w:rPr>
        <w:t>ГО Красноуральск</w:t>
      </w:r>
    </w:p>
    <w:sectPr w:rsidR="0040453C" w:rsidRPr="0040453C" w:rsidSect="00532594">
      <w:pgSz w:w="16838" w:h="11906" w:orient="landscape"/>
      <w:pgMar w:top="567" w:right="536" w:bottom="28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3" w:space="21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6DD6"/>
    <w:multiLevelType w:val="hybridMultilevel"/>
    <w:tmpl w:val="F3E09B06"/>
    <w:lvl w:ilvl="0" w:tplc="D4205804">
      <w:start w:val="1"/>
      <w:numFmt w:val="decimal"/>
      <w:lvlText w:val="%1)"/>
      <w:lvlJc w:val="left"/>
      <w:pPr>
        <w:ind w:left="82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">
    <w:nsid w:val="15366FE5"/>
    <w:multiLevelType w:val="hybridMultilevel"/>
    <w:tmpl w:val="F5320D80"/>
    <w:lvl w:ilvl="0" w:tplc="0419000B">
      <w:start w:val="1"/>
      <w:numFmt w:val="bullet"/>
      <w:lvlText w:val="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16C12D9E"/>
    <w:multiLevelType w:val="hybridMultilevel"/>
    <w:tmpl w:val="1F3C8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96E8A"/>
    <w:multiLevelType w:val="hybridMultilevel"/>
    <w:tmpl w:val="C734D4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922CD6"/>
    <w:multiLevelType w:val="hybridMultilevel"/>
    <w:tmpl w:val="82325D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7620"/>
    <w:multiLevelType w:val="hybridMultilevel"/>
    <w:tmpl w:val="63E01732"/>
    <w:lvl w:ilvl="0" w:tplc="F072CF40">
      <w:start w:val="1"/>
      <w:numFmt w:val="decimal"/>
      <w:lvlText w:val="%1."/>
      <w:lvlJc w:val="left"/>
      <w:pPr>
        <w:ind w:left="71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6D3"/>
    <w:rsid w:val="00077240"/>
    <w:rsid w:val="000923D4"/>
    <w:rsid w:val="00105EF4"/>
    <w:rsid w:val="002116D3"/>
    <w:rsid w:val="002E0C41"/>
    <w:rsid w:val="0040453C"/>
    <w:rsid w:val="00424DEF"/>
    <w:rsid w:val="00532594"/>
    <w:rsid w:val="005D0E93"/>
    <w:rsid w:val="00762746"/>
    <w:rsid w:val="008655F8"/>
    <w:rsid w:val="00880399"/>
    <w:rsid w:val="008E4C40"/>
    <w:rsid w:val="00AB39F2"/>
    <w:rsid w:val="00D52871"/>
    <w:rsid w:val="00E662DA"/>
    <w:rsid w:val="00E72E02"/>
    <w:rsid w:val="00FB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83DE-6236-4869-96C9-90DED855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55F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05EF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2015-03-01T15:33:00Z</dcterms:created>
  <dcterms:modified xsi:type="dcterms:W3CDTF">2020-10-08T11:01:00Z</dcterms:modified>
</cp:coreProperties>
</file>