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50" w:rsidRPr="00F85F50" w:rsidRDefault="00F85F50" w:rsidP="00F85F50">
      <w:pPr>
        <w:rPr>
          <w:b/>
          <w:bCs/>
          <w:sz w:val="28"/>
        </w:rPr>
      </w:pPr>
      <w:bookmarkStart w:id="0" w:name="_GoBack"/>
      <w:r w:rsidRPr="00F85F50">
        <w:rPr>
          <w:b/>
          <w:bCs/>
          <w:sz w:val="28"/>
        </w:rPr>
        <w:t>Что делать, если это произошло — ваш ребенок употребляет наркотики?</w:t>
      </w:r>
    </w:p>
    <w:bookmarkEnd w:id="0"/>
    <w:p w:rsidR="00F85F50" w:rsidRPr="00F85F50" w:rsidRDefault="00F85F50" w:rsidP="00F85F50">
      <w:r w:rsidRPr="00F85F50">
        <w:rPr>
          <w:b/>
          <w:bCs/>
        </w:rPr>
        <w:t>Соберите максимум информации.</w:t>
      </w:r>
      <w:r w:rsidRPr="00F85F50">
        <w:t> Вот три направления, по которым вам нужно выяснить всё как можно точнее, полнее:</w:t>
      </w:r>
    </w:p>
    <w:p w:rsidR="00F85F50" w:rsidRPr="00F85F50" w:rsidRDefault="00F85F50" w:rsidP="00F85F50">
      <w:pPr>
        <w:numPr>
          <w:ilvl w:val="0"/>
          <w:numId w:val="1"/>
        </w:numPr>
      </w:pPr>
      <w:r w:rsidRPr="00F85F50">
        <w:t>всё о приеме наркотиков вашим ребёнком: что принимал, сколько, как часто, с какими последствиями, степень тяги, осознание или неосознание опасности;</w:t>
      </w:r>
    </w:p>
    <w:p w:rsidR="00F85F50" w:rsidRPr="00F85F50" w:rsidRDefault="00F85F50" w:rsidP="00F85F50">
      <w:pPr>
        <w:numPr>
          <w:ilvl w:val="0"/>
          <w:numId w:val="1"/>
        </w:numPr>
      </w:pPr>
      <w:r w:rsidRPr="00F85F50">
        <w:t>всё о том обществе или компании, где ребенок оказался втянутым в наркотики;</w:t>
      </w:r>
    </w:p>
    <w:p w:rsidR="00F85F50" w:rsidRPr="00F85F50" w:rsidRDefault="00F85F50" w:rsidP="00F85F50">
      <w:pPr>
        <w:numPr>
          <w:ilvl w:val="0"/>
          <w:numId w:val="1"/>
        </w:numPr>
      </w:pPr>
      <w:r w:rsidRPr="00F85F50">
        <w:t>всё о том, где можно получить совет, консультацию, помощь, поддержку.</w:t>
      </w:r>
    </w:p>
    <w:p w:rsidR="00F85F50" w:rsidRPr="00F85F50" w:rsidRDefault="00F85F50" w:rsidP="00F85F50">
      <w:r w:rsidRPr="00F85F50">
        <w:rPr>
          <w:b/>
          <w:bCs/>
        </w:rPr>
        <w:t>Ни в каком случае не ругайте, не угрожайте, не бейте.</w:t>
      </w:r>
    </w:p>
    <w:p w:rsidR="00F85F50" w:rsidRPr="00F85F50" w:rsidRDefault="00F85F50" w:rsidP="00F85F50">
      <w:r w:rsidRPr="00F85F50">
        <w:t>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F85F50" w:rsidRPr="00F85F50" w:rsidRDefault="00F85F50" w:rsidP="00F85F50">
      <w:r w:rsidRPr="00F85F50">
        <w:t>Меньше говорите —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F85F50" w:rsidRPr="00F85F50" w:rsidRDefault="00F85F50" w:rsidP="00F85F50">
      <w:r w:rsidRPr="00F85F50">
        <w:rPr>
          <w:b/>
          <w:bCs/>
        </w:rPr>
        <w:t>Не допускайте самолечения.</w:t>
      </w:r>
      <w:r w:rsidRPr="00F85F50">
        <w:t> 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F85F50" w:rsidRPr="00F85F50" w:rsidRDefault="00F85F50" w:rsidP="00F85F50">
      <w:r w:rsidRPr="00F85F50"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F85F50" w:rsidRPr="00F85F50" w:rsidRDefault="00F85F50" w:rsidP="00F85F50">
      <w:r w:rsidRPr="00F85F50">
        <w:t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 корни болезни могут находиться намного глубже. 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624CA3" w:rsidRDefault="00624CA3"/>
    <w:sectPr w:rsidR="0062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1C93"/>
    <w:multiLevelType w:val="multilevel"/>
    <w:tmpl w:val="D20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50"/>
    <w:rsid w:val="00624CA3"/>
    <w:rsid w:val="00F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6C20-22FC-4A67-97D5-996525F3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100">
          <w:marLeft w:val="6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2021-11-10T04:19:00Z</dcterms:created>
  <dcterms:modified xsi:type="dcterms:W3CDTF">2021-11-10T04:19:00Z</dcterms:modified>
</cp:coreProperties>
</file>